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华文琥珀" w:eastAsia="华文琥珀"/>
          <w:b w:val="0"/>
          <w:sz w:val="160"/>
        </w:rPr>
      </w:pPr>
      <w:bookmarkStart w:id="0" w:name="_GoBack"/>
      <w:bookmarkEnd w:id="0"/>
      <w:r>
        <w:rPr>
          <w:rFonts w:hint="eastAsia" w:ascii="华文琥珀" w:eastAsia="华文琥珀"/>
          <w:b w:val="0"/>
          <w:sz w:val="160"/>
        </w:rPr>
        <w:t>京东招聘</w:t>
      </w:r>
    </w:p>
    <w:p>
      <w:pPr>
        <w:spacing w:line="400" w:lineRule="exact"/>
        <w:rPr>
          <w:rFonts w:ascii="微软雅黑" w:hAnsi="微软雅黑" w:eastAsia="微软雅黑" w:cs="宋体"/>
          <w:b/>
          <w:bCs/>
          <w:kern w:val="0"/>
          <w:sz w:val="28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</w:rPr>
        <w:t>【招聘岗位】仓库操作员（长期工）（上架、打包、盘点）</w:t>
      </w:r>
    </w:p>
    <w:p>
      <w:pPr>
        <w:spacing w:line="400" w:lineRule="exact"/>
        <w:rPr>
          <w:rFonts w:ascii="微软雅黑" w:hAnsi="微软雅黑" w:eastAsia="微软雅黑" w:cs="宋体"/>
          <w:b/>
          <w:bCs/>
          <w:kern w:val="0"/>
          <w:sz w:val="28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</w:rPr>
        <w:t>【招聘人数】不限</w:t>
      </w:r>
    </w:p>
    <w:p>
      <w:pPr>
        <w:widowControl/>
        <w:shd w:val="clear" w:color="auto" w:fill="FFFFFF"/>
        <w:spacing w:after="156" w:afterLines="50" w:line="400" w:lineRule="exact"/>
        <w:jc w:val="left"/>
        <w:rPr>
          <w:rFonts w:ascii="微软雅黑" w:hAnsi="微软雅黑" w:eastAsia="微软雅黑" w:cs="宋体"/>
          <w:b/>
          <w:bCs/>
          <w:kern w:val="0"/>
          <w:sz w:val="28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</w:rPr>
        <w:t>【招聘要求】1、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  <w:lang w:val="en-US" w:eastAsia="zh-CN"/>
        </w:rPr>
        <w:t>18</w:t>
      </w:r>
      <w:r>
        <w:rPr>
          <w:rFonts w:ascii="微软雅黑" w:hAnsi="微软雅黑" w:eastAsia="微软雅黑" w:cs="宋体"/>
          <w:b/>
          <w:bCs/>
          <w:kern w:val="0"/>
          <w:sz w:val="28"/>
          <w:szCs w:val="24"/>
        </w:rPr>
        <w:t>岁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</w:rPr>
        <w:t>-</w:t>
      </w:r>
      <w:r>
        <w:rPr>
          <w:rFonts w:ascii="微软雅黑" w:hAnsi="微软雅黑" w:eastAsia="微软雅黑" w:cs="宋体"/>
          <w:b/>
          <w:bCs/>
          <w:kern w:val="0"/>
          <w:sz w:val="28"/>
          <w:szCs w:val="24"/>
        </w:rPr>
        <w:t>4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  <w:lang w:val="en-US" w:eastAsia="zh-CN"/>
        </w:rPr>
        <w:t>5</w:t>
      </w:r>
      <w:r>
        <w:rPr>
          <w:rFonts w:ascii="微软雅黑" w:hAnsi="微软雅黑" w:eastAsia="微软雅黑" w:cs="宋体"/>
          <w:b/>
          <w:bCs/>
          <w:kern w:val="0"/>
          <w:sz w:val="28"/>
          <w:szCs w:val="24"/>
        </w:rPr>
        <w:t>岁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</w:rPr>
        <w:t>，</w:t>
      </w:r>
      <w:r>
        <w:rPr>
          <w:rFonts w:ascii="微软雅黑" w:hAnsi="微软雅黑" w:eastAsia="微软雅黑" w:cs="宋体"/>
          <w:b/>
          <w:bCs/>
          <w:kern w:val="0"/>
          <w:sz w:val="28"/>
          <w:szCs w:val="24"/>
        </w:rPr>
        <w:t>男女不限</w:t>
      </w:r>
    </w:p>
    <w:p>
      <w:pPr>
        <w:widowControl/>
        <w:shd w:val="clear" w:color="auto" w:fill="FFFFFF"/>
        <w:spacing w:after="156" w:afterLines="50" w:line="400" w:lineRule="exact"/>
        <w:jc w:val="left"/>
        <w:rPr>
          <w:rFonts w:ascii="微软雅黑" w:hAnsi="微软雅黑" w:eastAsia="微软雅黑" w:cs="宋体"/>
          <w:b/>
          <w:bCs/>
          <w:kern w:val="0"/>
          <w:sz w:val="28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</w:rPr>
        <w:t xml:space="preserve">          </w:t>
      </w:r>
      <w:r>
        <w:rPr>
          <w:rFonts w:ascii="微软雅黑" w:hAnsi="微软雅黑" w:eastAsia="微软雅黑" w:cs="宋体"/>
          <w:b/>
          <w:bCs/>
          <w:kern w:val="0"/>
          <w:sz w:val="28"/>
          <w:szCs w:val="24"/>
        </w:rPr>
        <w:t xml:space="preserve">  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</w:rPr>
        <w:t>2、适应长白班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  <w:lang w:val="en-US" w:eastAsia="zh-CN"/>
        </w:rPr>
        <w:t>,7：00-19:00,2:00-14:00两个班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</w:rPr>
        <w:t>（中班到</w:t>
      </w:r>
      <w:r>
        <w:rPr>
          <w:rFonts w:ascii="微软雅黑" w:hAnsi="微软雅黑" w:eastAsia="微软雅黑" w:cs="宋体"/>
          <w:b/>
          <w:bCs/>
          <w:kern w:val="0"/>
          <w:sz w:val="28"/>
          <w:szCs w:val="24"/>
        </w:rPr>
        <w:t>02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</w:rPr>
        <w:t>:</w:t>
      </w:r>
      <w:r>
        <w:rPr>
          <w:rFonts w:ascii="微软雅黑" w:hAnsi="微软雅黑" w:eastAsia="微软雅黑" w:cs="宋体"/>
          <w:b/>
          <w:bCs/>
          <w:kern w:val="0"/>
          <w:sz w:val="28"/>
          <w:szCs w:val="24"/>
        </w:rPr>
        <w:t>3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</w:rPr>
        <w:t>0前，无通宵班）</w:t>
      </w:r>
    </w:p>
    <w:p>
      <w:pPr>
        <w:widowControl/>
        <w:shd w:val="clear" w:color="auto" w:fill="FFFFFF"/>
        <w:spacing w:after="156" w:afterLines="50" w:line="400" w:lineRule="exact"/>
        <w:jc w:val="left"/>
        <w:rPr>
          <w:rFonts w:ascii="微软雅黑" w:hAnsi="微软雅黑" w:eastAsia="微软雅黑" w:cs="宋体"/>
          <w:b/>
          <w:bCs/>
          <w:kern w:val="0"/>
          <w:sz w:val="28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</w:rPr>
        <w:t xml:space="preserve">          </w:t>
      </w:r>
      <w:r>
        <w:rPr>
          <w:rFonts w:ascii="微软雅黑" w:hAnsi="微软雅黑" w:eastAsia="微软雅黑" w:cs="宋体"/>
          <w:b/>
          <w:bCs/>
          <w:kern w:val="0"/>
          <w:sz w:val="28"/>
          <w:szCs w:val="24"/>
        </w:rPr>
        <w:t xml:space="preserve">  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</w:rPr>
        <w:t xml:space="preserve">3、认识26个字母，会简单算术。          </w:t>
      </w:r>
      <w:r>
        <w:rPr>
          <w:rFonts w:ascii="微软雅黑" w:hAnsi="微软雅黑" w:eastAsia="微软雅黑" w:cs="宋体"/>
          <w:b/>
          <w:bCs/>
          <w:kern w:val="0"/>
          <w:sz w:val="28"/>
          <w:szCs w:val="24"/>
        </w:rPr>
        <w:t xml:space="preserve">    </w:t>
      </w:r>
    </w:p>
    <w:p>
      <w:pPr>
        <w:widowControl/>
        <w:shd w:val="clear" w:color="auto" w:fill="FFFFFF"/>
        <w:spacing w:after="156" w:afterLines="50" w:line="400" w:lineRule="exact"/>
        <w:jc w:val="left"/>
        <w:rPr>
          <w:rFonts w:ascii="微软雅黑" w:hAnsi="微软雅黑" w:eastAsia="微软雅黑" w:cs="宋体"/>
          <w:b/>
          <w:bCs/>
          <w:kern w:val="0"/>
          <w:sz w:val="28"/>
          <w:szCs w:val="24"/>
        </w:rPr>
      </w:pPr>
      <w:r>
        <w:rPr>
          <w:rFonts w:ascii="微软雅黑" w:hAnsi="微软雅黑" w:eastAsia="微软雅黑" w:cs="宋体"/>
          <w:b/>
          <w:bCs/>
          <w:kern w:val="0"/>
          <w:sz w:val="28"/>
          <w:szCs w:val="24"/>
        </w:rPr>
        <w:t xml:space="preserve">            4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</w:rPr>
        <w:t>、</w:t>
      </w:r>
      <w:r>
        <w:rPr>
          <w:rFonts w:ascii="微软雅黑" w:hAnsi="微软雅黑" w:eastAsia="微软雅黑" w:cs="宋体"/>
          <w:b/>
          <w:bCs/>
          <w:kern w:val="0"/>
          <w:sz w:val="28"/>
          <w:szCs w:val="24"/>
        </w:rPr>
        <w:t>吃苦耐劳，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</w:rPr>
        <w:t>抗压</w:t>
      </w:r>
      <w:r>
        <w:rPr>
          <w:rFonts w:ascii="微软雅黑" w:hAnsi="微软雅黑" w:eastAsia="微软雅黑" w:cs="宋体"/>
          <w:b/>
          <w:bCs/>
          <w:kern w:val="0"/>
          <w:sz w:val="28"/>
          <w:szCs w:val="24"/>
        </w:rPr>
        <w:t>能力强，有担当、有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</w:rPr>
        <w:t>责任感</w:t>
      </w:r>
    </w:p>
    <w:p>
      <w:pPr>
        <w:widowControl/>
        <w:shd w:val="clear" w:color="auto" w:fill="FFFFFF"/>
        <w:spacing w:after="156" w:afterLines="50" w:line="400" w:lineRule="exact"/>
        <w:jc w:val="left"/>
        <w:rPr>
          <w:rFonts w:ascii="微软雅黑" w:hAnsi="微软雅黑" w:eastAsia="微软雅黑" w:cs="宋体"/>
          <w:b/>
          <w:bCs/>
          <w:kern w:val="0"/>
          <w:sz w:val="28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</w:rPr>
        <w:t>【</w:t>
      </w:r>
      <w:r>
        <w:rPr>
          <w:rFonts w:ascii="微软雅黑" w:hAnsi="微软雅黑" w:eastAsia="微软雅黑" w:cs="宋体"/>
          <w:b/>
          <w:bCs/>
          <w:kern w:val="0"/>
          <w:sz w:val="28"/>
          <w:szCs w:val="24"/>
        </w:rPr>
        <w:t>岗位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</w:rPr>
        <w:t>职责】1、</w:t>
      </w:r>
      <w:r>
        <w:rPr>
          <w:rFonts w:ascii="微软雅黑" w:hAnsi="微软雅黑" w:eastAsia="微软雅黑" w:cs="宋体"/>
          <w:b/>
          <w:bCs/>
          <w:kern w:val="0"/>
          <w:sz w:val="28"/>
          <w:szCs w:val="24"/>
        </w:rPr>
        <w:t>完成商品的收货，理货，上架工作；</w:t>
      </w:r>
    </w:p>
    <w:p>
      <w:pPr>
        <w:widowControl/>
        <w:shd w:val="clear" w:color="auto" w:fill="FFFFFF"/>
        <w:spacing w:after="156" w:afterLines="50" w:line="400" w:lineRule="exact"/>
        <w:jc w:val="left"/>
        <w:rPr>
          <w:rFonts w:ascii="微软雅黑" w:hAnsi="微软雅黑" w:eastAsia="微软雅黑" w:cs="宋体"/>
          <w:b/>
          <w:bCs/>
          <w:kern w:val="0"/>
          <w:sz w:val="28"/>
          <w:szCs w:val="24"/>
        </w:rPr>
      </w:pPr>
      <w:r>
        <w:rPr>
          <w:rFonts w:ascii="微软雅黑" w:hAnsi="微软雅黑" w:eastAsia="微软雅黑" w:cs="宋体"/>
          <w:b/>
          <w:bCs/>
          <w:kern w:val="0"/>
          <w:sz w:val="28"/>
          <w:szCs w:val="24"/>
        </w:rPr>
        <w:t xml:space="preserve">            2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</w:rPr>
        <w:t>、</w:t>
      </w:r>
      <w:r>
        <w:rPr>
          <w:rFonts w:ascii="微软雅黑" w:hAnsi="微软雅黑" w:eastAsia="微软雅黑" w:cs="宋体"/>
          <w:b/>
          <w:bCs/>
          <w:kern w:val="0"/>
          <w:sz w:val="28"/>
          <w:szCs w:val="24"/>
        </w:rPr>
        <w:t>完成商品的拣货、复核及打包等工作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</w:rPr>
        <w:t>；</w:t>
      </w:r>
    </w:p>
    <w:p>
      <w:pPr>
        <w:rPr>
          <w:rFonts w:ascii="微软雅黑" w:hAnsi="微软雅黑" w:eastAsia="微软雅黑" w:cs="宋体"/>
          <w:bCs/>
          <w:kern w:val="0"/>
          <w:sz w:val="28"/>
          <w:szCs w:val="24"/>
        </w:rPr>
      </w:pPr>
      <w:r>
        <w:rPr>
          <w:rFonts w:ascii="微软雅黑" w:hAnsi="微软雅黑" w:eastAsia="微软雅黑" w:cs="宋体"/>
          <w:b/>
          <w:bCs/>
          <w:kern w:val="0"/>
          <w:sz w:val="28"/>
          <w:szCs w:val="24"/>
        </w:rPr>
        <w:t xml:space="preserve">            3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4"/>
        </w:rPr>
        <w:t>、</w:t>
      </w:r>
      <w:r>
        <w:rPr>
          <w:rFonts w:ascii="微软雅黑" w:hAnsi="微软雅黑" w:eastAsia="微软雅黑" w:cs="宋体"/>
          <w:b/>
          <w:bCs/>
          <w:kern w:val="0"/>
          <w:sz w:val="28"/>
          <w:szCs w:val="24"/>
        </w:rPr>
        <w:t>完成库区管理员安排的其他工作。</w:t>
      </w:r>
    </w:p>
    <w:p>
      <w:pPr>
        <w:pStyle w:val="2"/>
        <w:snapToGrid w:val="0"/>
        <w:spacing w:before="0" w:after="0" w:line="240" w:lineRule="auto"/>
        <w:rPr>
          <w:rFonts w:ascii="微软雅黑" w:hAnsi="微软雅黑" w:eastAsia="微软雅黑"/>
          <w:sz w:val="56"/>
        </w:rPr>
      </w:pPr>
      <w:r>
        <w:rPr>
          <w:rFonts w:hint="eastAsia"/>
          <w:sz w:val="140"/>
          <w:szCs w:val="140"/>
        </w:rPr>
        <w:t>3</w:t>
      </w:r>
      <w:r>
        <w:rPr>
          <w:sz w:val="140"/>
          <w:szCs w:val="140"/>
        </w:rPr>
        <w:t>5</w:t>
      </w:r>
      <w:r>
        <w:rPr>
          <w:rFonts w:hint="eastAsia"/>
          <w:sz w:val="140"/>
          <w:szCs w:val="140"/>
        </w:rPr>
        <w:t>00-</w:t>
      </w:r>
      <w:r>
        <w:rPr>
          <w:sz w:val="140"/>
          <w:szCs w:val="140"/>
        </w:rPr>
        <w:t>5000</w:t>
      </w:r>
      <w:r>
        <w:rPr>
          <w:sz w:val="72"/>
        </w:rPr>
        <w:t>元</w:t>
      </w:r>
      <w:r>
        <w:rPr>
          <w:rFonts w:hint="eastAsia"/>
          <w:sz w:val="72"/>
        </w:rPr>
        <w:t>/月</w:t>
      </w:r>
      <w:r>
        <w:rPr>
          <w:rFonts w:hint="eastAsia" w:ascii="微软雅黑" w:hAnsi="微软雅黑" w:eastAsia="微软雅黑"/>
          <w:sz w:val="56"/>
        </w:rPr>
        <w:t>（多劳多得，提供住宿）</w:t>
      </w:r>
    </w:p>
    <w:p/>
    <w:p>
      <w:pPr>
        <w:widowControl/>
        <w:shd w:val="clear" w:color="auto" w:fill="FFFFFF"/>
        <w:spacing w:line="0" w:lineRule="atLeast"/>
        <w:jc w:val="left"/>
      </w:pPr>
    </w:p>
    <w:p>
      <w:pPr>
        <w:widowControl/>
        <w:shd w:val="clear" w:color="auto" w:fill="FFFFFF"/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  <w:u w:val="single"/>
        </w:rPr>
        <w:t>吃饭吃自己，有食堂，每餐10元，周边食宿方便</w:t>
      </w:r>
      <w:r>
        <w:rPr>
          <w:rFonts w:hint="eastAsia"/>
          <w:sz w:val="24"/>
        </w:rPr>
        <w:t>，有大型超市；</w:t>
      </w:r>
    </w:p>
    <w:p>
      <w:pPr>
        <w:widowControl/>
        <w:shd w:val="clear" w:color="auto" w:fill="FFFFFF"/>
        <w:spacing w:line="0" w:lineRule="atLeast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>薪酬</w:t>
      </w:r>
      <w:r>
        <w:rPr>
          <w:rFonts w:hint="eastAsia"/>
          <w:sz w:val="24"/>
        </w:rPr>
        <w:t>：1、</w:t>
      </w:r>
      <w:r>
        <w:rPr>
          <w:sz w:val="24"/>
        </w:rPr>
        <w:t>前15</w:t>
      </w:r>
      <w:r>
        <w:rPr>
          <w:rFonts w:hint="eastAsia"/>
          <w:sz w:val="24"/>
        </w:rPr>
        <w:t>天计时：14元/H+</w:t>
      </w:r>
      <w:r>
        <w:rPr>
          <w:sz w:val="24"/>
        </w:rPr>
        <w:t>10元餐补</w:t>
      </w:r>
      <w:r>
        <w:rPr>
          <w:rFonts w:hint="eastAsia"/>
          <w:sz w:val="24"/>
        </w:rPr>
        <w:t>（出勤满8小时），</w:t>
      </w:r>
      <w:r>
        <w:rPr>
          <w:sz w:val="24"/>
        </w:rPr>
        <w:t>15</w:t>
      </w:r>
      <w:r>
        <w:rPr>
          <w:rFonts w:hint="eastAsia"/>
          <w:sz w:val="24"/>
        </w:rPr>
        <w:t>天后根据岗位计件+</w:t>
      </w:r>
      <w:r>
        <w:rPr>
          <w:sz w:val="24"/>
        </w:rPr>
        <w:t>10餐补</w:t>
      </w:r>
      <w:r>
        <w:rPr>
          <w:rFonts w:hint="eastAsia"/>
          <w:sz w:val="24"/>
        </w:rPr>
        <w:t>，月综合3500-</w:t>
      </w:r>
      <w:r>
        <w:rPr>
          <w:sz w:val="24"/>
        </w:rPr>
        <w:t>4500左右</w:t>
      </w:r>
      <w:r>
        <w:rPr>
          <w:rFonts w:hint="eastAsia"/>
          <w:sz w:val="24"/>
        </w:rPr>
        <w:t>，</w:t>
      </w:r>
      <w:r>
        <w:rPr>
          <w:sz w:val="24"/>
        </w:rPr>
        <w:t>三月后可转正购买五险</w:t>
      </w:r>
      <w:r>
        <w:rPr>
          <w:rFonts w:hint="eastAsia"/>
          <w:sz w:val="24"/>
        </w:rPr>
        <w:t>，</w:t>
      </w:r>
      <w:r>
        <w:rPr>
          <w:sz w:val="24"/>
        </w:rPr>
        <w:t>可转京东合同正式工</w:t>
      </w:r>
      <w:r>
        <w:rPr>
          <w:rFonts w:hint="eastAsia"/>
          <w:sz w:val="24"/>
        </w:rPr>
        <w:t>；</w:t>
      </w:r>
    </w:p>
    <w:p>
      <w:pPr>
        <w:widowControl/>
        <w:shd w:val="clear" w:color="auto" w:fill="FFFFFF"/>
        <w:spacing w:line="0" w:lineRule="atLeast"/>
        <w:jc w:val="left"/>
        <w:rPr>
          <w:rFonts w:hint="default" w:eastAsiaTheme="minorEastAsia"/>
          <w:sz w:val="24"/>
          <w:lang w:val="en-US" w:eastAsia="zh-CN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前15</w:t>
      </w:r>
      <w:r>
        <w:rPr>
          <w:rFonts w:hint="eastAsia"/>
          <w:sz w:val="24"/>
        </w:rPr>
        <w:t>天计时：14元/H+</w:t>
      </w:r>
      <w:r>
        <w:rPr>
          <w:sz w:val="24"/>
        </w:rPr>
        <w:t>10元餐补</w:t>
      </w:r>
      <w:r>
        <w:rPr>
          <w:rFonts w:hint="eastAsia"/>
          <w:sz w:val="24"/>
        </w:rPr>
        <w:t>（出勤满8小时），</w:t>
      </w:r>
      <w:r>
        <w:rPr>
          <w:sz w:val="24"/>
        </w:rPr>
        <w:t>15</w:t>
      </w:r>
      <w:r>
        <w:rPr>
          <w:rFonts w:hint="eastAsia"/>
          <w:sz w:val="24"/>
        </w:rPr>
        <w:t>天后根据岗位等级薪酬A</w:t>
      </w:r>
      <w:r>
        <w:rPr>
          <w:sz w:val="24"/>
        </w:rPr>
        <w:t>/15/小时</w:t>
      </w:r>
      <w:r>
        <w:rPr>
          <w:rFonts w:hint="eastAsia"/>
          <w:sz w:val="24"/>
        </w:rPr>
        <w:t>，</w:t>
      </w:r>
      <w:r>
        <w:rPr>
          <w:sz w:val="24"/>
        </w:rPr>
        <w:t>B/14</w:t>
      </w:r>
      <w:r>
        <w:rPr>
          <w:rFonts w:hint="eastAsia"/>
          <w:sz w:val="24"/>
        </w:rPr>
        <w:t>/小时，C</w:t>
      </w:r>
      <w:r>
        <w:rPr>
          <w:sz w:val="24"/>
        </w:rPr>
        <w:t>/13/小时</w:t>
      </w:r>
      <w:r>
        <w:rPr>
          <w:rFonts w:hint="eastAsia"/>
          <w:sz w:val="24"/>
        </w:rPr>
        <w:t>，月综合3500-</w:t>
      </w:r>
      <w:r>
        <w:rPr>
          <w:sz w:val="24"/>
        </w:rPr>
        <w:t>4500左右</w:t>
      </w:r>
      <w:r>
        <w:rPr>
          <w:rFonts w:hint="eastAsia"/>
          <w:sz w:val="24"/>
        </w:rPr>
        <w:t>，</w:t>
      </w:r>
      <w:r>
        <w:rPr>
          <w:sz w:val="24"/>
        </w:rPr>
        <w:t>三月后可转正购买五险</w:t>
      </w:r>
      <w:r>
        <w:rPr>
          <w:rFonts w:hint="eastAsia"/>
          <w:sz w:val="24"/>
        </w:rPr>
        <w:t>，</w:t>
      </w:r>
      <w:r>
        <w:rPr>
          <w:sz w:val="24"/>
        </w:rPr>
        <w:t>可转京东合同正式工</w:t>
      </w:r>
      <w:r>
        <w:rPr>
          <w:rFonts w:hint="eastAsia"/>
          <w:sz w:val="24"/>
        </w:rPr>
        <w:t>；</w:t>
      </w:r>
      <w:r>
        <w:rPr>
          <w:rFonts w:hint="eastAsia"/>
          <w:sz w:val="24"/>
          <w:lang w:eastAsia="zh-CN"/>
        </w:rPr>
        <w:t>不用体检；入住宿舍要交</w:t>
      </w:r>
      <w:r>
        <w:rPr>
          <w:rFonts w:hint="eastAsia"/>
          <w:sz w:val="24"/>
          <w:lang w:val="en-US" w:eastAsia="zh-CN"/>
        </w:rPr>
        <w:t>200押金</w:t>
      </w:r>
    </w:p>
    <w:p>
      <w:pPr>
        <w:widowControl/>
        <w:shd w:val="clear" w:color="auto" w:fill="FFFFFF"/>
        <w:spacing w:line="0" w:lineRule="atLeast"/>
        <w:jc w:val="left"/>
        <w:rPr>
          <w:rFonts w:ascii="微软雅黑" w:hAnsi="微软雅黑" w:eastAsia="微软雅黑" w:cs="宋体"/>
          <w:b/>
          <w:bCs/>
          <w:kern w:val="0"/>
          <w:sz w:val="52"/>
          <w:szCs w:val="24"/>
        </w:rPr>
      </w:pPr>
      <w:r>
        <w:rPr>
          <w:sz w:val="24"/>
        </w:rPr>
        <w:tab/>
      </w:r>
      <w:r>
        <w:rPr>
          <w:sz w:val="24"/>
        </w:rPr>
        <w:t>日工作12</w:t>
      </w:r>
      <w:r>
        <w:rPr>
          <w:rFonts w:hint="eastAsia"/>
          <w:sz w:val="24"/>
        </w:rPr>
        <w:t>小时左右，大促加班2-</w:t>
      </w:r>
      <w:r>
        <w:rPr>
          <w:sz w:val="24"/>
        </w:rPr>
        <w:t>3小时</w:t>
      </w:r>
      <w:r>
        <w:rPr>
          <w:rFonts w:hint="eastAsia"/>
          <w:sz w:val="24"/>
        </w:rPr>
        <w:t>，</w:t>
      </w:r>
      <w:r>
        <w:rPr>
          <w:sz w:val="24"/>
        </w:rPr>
        <w:t>早班</w:t>
      </w:r>
      <w:r>
        <w:rPr>
          <w:rFonts w:hint="eastAsia"/>
          <w:sz w:val="24"/>
        </w:rPr>
        <w:t>7-</w:t>
      </w:r>
      <w:r>
        <w:rPr>
          <w:sz w:val="24"/>
        </w:rPr>
        <w:t>19点</w:t>
      </w:r>
      <w:r>
        <w:rPr>
          <w:rFonts w:hint="eastAsia"/>
          <w:sz w:val="24"/>
        </w:rPr>
        <w:t>，</w:t>
      </w:r>
      <w:r>
        <w:rPr>
          <w:sz w:val="24"/>
        </w:rPr>
        <w:t>中班</w:t>
      </w:r>
      <w:r>
        <w:rPr>
          <w:rFonts w:hint="eastAsia"/>
          <w:sz w:val="24"/>
        </w:rPr>
        <w:t>14-</w:t>
      </w:r>
      <w:r>
        <w:rPr>
          <w:sz w:val="24"/>
        </w:rPr>
        <w:t>02点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A6"/>
    <w:rsid w:val="001123C8"/>
    <w:rsid w:val="001F2E5E"/>
    <w:rsid w:val="00231190"/>
    <w:rsid w:val="00241C93"/>
    <w:rsid w:val="00455DF3"/>
    <w:rsid w:val="00497BB7"/>
    <w:rsid w:val="005132F6"/>
    <w:rsid w:val="00571D83"/>
    <w:rsid w:val="00584A1C"/>
    <w:rsid w:val="005E13EF"/>
    <w:rsid w:val="005F3670"/>
    <w:rsid w:val="00684A13"/>
    <w:rsid w:val="006C1C54"/>
    <w:rsid w:val="006F31D9"/>
    <w:rsid w:val="0074171A"/>
    <w:rsid w:val="00757CDD"/>
    <w:rsid w:val="00762B09"/>
    <w:rsid w:val="007B7A71"/>
    <w:rsid w:val="009D52A6"/>
    <w:rsid w:val="00A37513"/>
    <w:rsid w:val="00A90BEC"/>
    <w:rsid w:val="00AC693B"/>
    <w:rsid w:val="00B005AF"/>
    <w:rsid w:val="00B76B22"/>
    <w:rsid w:val="00CD329C"/>
    <w:rsid w:val="00D21083"/>
    <w:rsid w:val="00D2443D"/>
    <w:rsid w:val="00DA41C6"/>
    <w:rsid w:val="00DD3621"/>
    <w:rsid w:val="00E031C6"/>
    <w:rsid w:val="00E16A09"/>
    <w:rsid w:val="00E17F2B"/>
    <w:rsid w:val="00E75D36"/>
    <w:rsid w:val="00EA2E71"/>
    <w:rsid w:val="00F37896"/>
    <w:rsid w:val="00FD7F12"/>
    <w:rsid w:val="00FF571B"/>
    <w:rsid w:val="2156308D"/>
    <w:rsid w:val="2D7D62C5"/>
    <w:rsid w:val="7873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488</Characters>
  <Lines>4</Lines>
  <Paragraphs>1</Paragraphs>
  <TotalTime>514</TotalTime>
  <ScaleCrop>false</ScaleCrop>
  <LinksUpToDate>false</LinksUpToDate>
  <CharactersWithSpaces>572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2019-01-25T14:17:00Z</dcterms:created>
  <dc:creator>王亮</dc:creator>
  <cp:lastModifiedBy>Administrator</cp:lastModifiedBy>
  <cp:lastPrinted>2019-05-08T01:04:00Z</cp:lastPrinted>
  <dcterms:modified xsi:type="dcterms:W3CDTF">2020-03-22T01:52:06Z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